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6A40B5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17ME2003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E36AE5" w:rsidP="00875196">
            <w:pPr>
              <w:pStyle w:val="Title"/>
              <w:jc w:val="left"/>
              <w:rPr>
                <w:b/>
              </w:rPr>
            </w:pPr>
            <w:r w:rsidRPr="006A40B5">
              <w:rPr>
                <w:b/>
              </w:rPr>
              <w:t>METROLOGY AND MEASUREMENT</w:t>
            </w:r>
            <w:r>
              <w:rPr>
                <w:b/>
              </w:rPr>
              <w:t xml:space="preserve"> SYSTEMS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605CF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4605CF" w:rsidRDefault="008C7BA2" w:rsidP="008C7BA2">
            <w:pPr>
              <w:jc w:val="center"/>
              <w:rPr>
                <w:b/>
              </w:rPr>
            </w:pPr>
            <w:r w:rsidRPr="004605CF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4605CF" w:rsidRDefault="008C7BA2" w:rsidP="008C7BA2">
            <w:pPr>
              <w:jc w:val="center"/>
              <w:rPr>
                <w:b/>
              </w:rPr>
            </w:pPr>
            <w:r w:rsidRPr="004605CF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4605CF" w:rsidRDefault="008C7BA2" w:rsidP="00F13E40">
            <w:pPr>
              <w:jc w:val="center"/>
              <w:rPr>
                <w:b/>
              </w:rPr>
            </w:pPr>
            <w:r w:rsidRPr="004605CF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4605CF" w:rsidRDefault="008C7BA2" w:rsidP="00F13E40">
            <w:pPr>
              <w:rPr>
                <w:b/>
              </w:rPr>
            </w:pPr>
            <w:r w:rsidRPr="004605CF">
              <w:rPr>
                <w:b/>
              </w:rPr>
              <w:t xml:space="preserve">Course </w:t>
            </w:r>
          </w:p>
          <w:p w:rsidR="008C7BA2" w:rsidRPr="004605CF" w:rsidRDefault="008C7BA2" w:rsidP="00F13E40">
            <w:pPr>
              <w:rPr>
                <w:b/>
              </w:rPr>
            </w:pPr>
            <w:r w:rsidRPr="004605CF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4605CF" w:rsidRDefault="008C7BA2" w:rsidP="00F13E40">
            <w:pPr>
              <w:rPr>
                <w:b/>
              </w:rPr>
            </w:pPr>
            <w:r w:rsidRPr="004605CF">
              <w:rPr>
                <w:b/>
              </w:rPr>
              <w:t>Marks</w:t>
            </w:r>
          </w:p>
        </w:tc>
      </w:tr>
      <w:tr w:rsidR="008C7BA2" w:rsidRPr="004605CF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4605CF" w:rsidRDefault="008C7BA2" w:rsidP="008C7BA2">
            <w:pPr>
              <w:jc w:val="center"/>
            </w:pPr>
            <w:r w:rsidRPr="004605CF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4605CF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4605CF" w:rsidRDefault="006A40B5" w:rsidP="004605CF">
            <w:pPr>
              <w:jc w:val="both"/>
            </w:pPr>
            <w:r w:rsidRPr="004605CF">
              <w:t>Define Error in measurement. Outline how errors are classified?</w:t>
            </w:r>
          </w:p>
        </w:tc>
        <w:tc>
          <w:tcPr>
            <w:tcW w:w="1170" w:type="dxa"/>
            <w:shd w:val="clear" w:color="auto" w:fill="auto"/>
          </w:tcPr>
          <w:p w:rsidR="008C7BA2" w:rsidRPr="004605CF" w:rsidRDefault="00755BB3" w:rsidP="00F13E40">
            <w:pPr>
              <w:jc w:val="center"/>
            </w:pPr>
            <w:r w:rsidRPr="004605CF">
              <w:t>CO</w:t>
            </w:r>
            <w:r w:rsidR="00280A74" w:rsidRPr="004605CF"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4605CF" w:rsidRDefault="00755BB3" w:rsidP="00F13E40">
            <w:pPr>
              <w:jc w:val="center"/>
            </w:pPr>
            <w:r w:rsidRPr="004605CF">
              <w:t>20</w:t>
            </w:r>
          </w:p>
        </w:tc>
      </w:tr>
      <w:tr w:rsidR="008C7BA2" w:rsidRPr="004605CF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4605CF" w:rsidRDefault="008C7BA2" w:rsidP="008C7BA2">
            <w:pPr>
              <w:jc w:val="center"/>
            </w:pPr>
            <w:r w:rsidRPr="004605CF">
              <w:t>(OR)</w:t>
            </w:r>
          </w:p>
        </w:tc>
      </w:tr>
      <w:tr w:rsidR="00755BB3" w:rsidRPr="004605CF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55BB3" w:rsidRPr="004605CF" w:rsidRDefault="00755BB3" w:rsidP="008C7BA2">
            <w:pPr>
              <w:jc w:val="center"/>
            </w:pPr>
            <w:r w:rsidRPr="004605CF">
              <w:t>2.</w:t>
            </w:r>
          </w:p>
        </w:tc>
        <w:tc>
          <w:tcPr>
            <w:tcW w:w="840" w:type="dxa"/>
            <w:shd w:val="clear" w:color="auto" w:fill="auto"/>
          </w:tcPr>
          <w:p w:rsidR="00755BB3" w:rsidRPr="004605CF" w:rsidRDefault="00755BB3" w:rsidP="00F13E40">
            <w:pPr>
              <w:jc w:val="center"/>
            </w:pPr>
            <w:r w:rsidRPr="004605CF">
              <w:t>a.</w:t>
            </w:r>
          </w:p>
        </w:tc>
        <w:tc>
          <w:tcPr>
            <w:tcW w:w="6810" w:type="dxa"/>
            <w:shd w:val="clear" w:color="auto" w:fill="auto"/>
          </w:tcPr>
          <w:p w:rsidR="00755BB3" w:rsidRPr="004605CF" w:rsidRDefault="00755BB3" w:rsidP="004605CF">
            <w:pPr>
              <w:jc w:val="both"/>
            </w:pPr>
            <w:r w:rsidRPr="004605CF">
              <w:t xml:space="preserve">What are the various care to be taken on </w:t>
            </w:r>
            <w:r w:rsidR="00F56816" w:rsidRPr="004605CF">
              <w:t>instruments?</w:t>
            </w:r>
          </w:p>
        </w:tc>
        <w:tc>
          <w:tcPr>
            <w:tcW w:w="1170" w:type="dxa"/>
            <w:shd w:val="clear" w:color="auto" w:fill="auto"/>
          </w:tcPr>
          <w:p w:rsidR="00755BB3" w:rsidRPr="004605CF" w:rsidRDefault="00755BB3" w:rsidP="00755BB3">
            <w:pPr>
              <w:jc w:val="center"/>
            </w:pPr>
            <w:r w:rsidRPr="004605CF">
              <w:t>CO</w:t>
            </w:r>
            <w:r w:rsidR="00280A74" w:rsidRPr="004605CF">
              <w:t>1</w:t>
            </w:r>
          </w:p>
        </w:tc>
        <w:tc>
          <w:tcPr>
            <w:tcW w:w="950" w:type="dxa"/>
            <w:shd w:val="clear" w:color="auto" w:fill="auto"/>
          </w:tcPr>
          <w:p w:rsidR="00755BB3" w:rsidRPr="004605CF" w:rsidRDefault="00755BB3" w:rsidP="00F13E40">
            <w:pPr>
              <w:jc w:val="center"/>
            </w:pPr>
            <w:r w:rsidRPr="004605CF">
              <w:t>12</w:t>
            </w:r>
          </w:p>
        </w:tc>
      </w:tr>
      <w:tr w:rsidR="00755BB3" w:rsidRPr="004605CF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755BB3" w:rsidRPr="004605CF" w:rsidRDefault="00755BB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55BB3" w:rsidRPr="004605CF" w:rsidRDefault="00755BB3" w:rsidP="00F13E40">
            <w:pPr>
              <w:jc w:val="center"/>
            </w:pPr>
            <w:r w:rsidRPr="004605CF">
              <w:t>b.</w:t>
            </w:r>
          </w:p>
        </w:tc>
        <w:tc>
          <w:tcPr>
            <w:tcW w:w="6810" w:type="dxa"/>
            <w:shd w:val="clear" w:color="auto" w:fill="auto"/>
          </w:tcPr>
          <w:p w:rsidR="00755BB3" w:rsidRPr="004605CF" w:rsidRDefault="00755BB3" w:rsidP="00CD60A3">
            <w:pPr>
              <w:jc w:val="both"/>
            </w:pPr>
            <w:r w:rsidRPr="004605CF">
              <w:t>Differentiate ‘Line standard’ and ‘End standard</w:t>
            </w:r>
            <w:r w:rsidR="004605CF">
              <w:t>.</w:t>
            </w:r>
          </w:p>
        </w:tc>
        <w:tc>
          <w:tcPr>
            <w:tcW w:w="1170" w:type="dxa"/>
            <w:shd w:val="clear" w:color="auto" w:fill="auto"/>
          </w:tcPr>
          <w:p w:rsidR="00755BB3" w:rsidRPr="004605CF" w:rsidRDefault="00755BB3" w:rsidP="00755BB3">
            <w:pPr>
              <w:jc w:val="center"/>
            </w:pPr>
            <w:r w:rsidRPr="004605CF">
              <w:t>CO</w:t>
            </w:r>
            <w:r w:rsidR="00280A74" w:rsidRPr="004605CF">
              <w:t>1</w:t>
            </w:r>
          </w:p>
        </w:tc>
        <w:tc>
          <w:tcPr>
            <w:tcW w:w="950" w:type="dxa"/>
            <w:shd w:val="clear" w:color="auto" w:fill="auto"/>
          </w:tcPr>
          <w:p w:rsidR="00755BB3" w:rsidRPr="004605CF" w:rsidRDefault="00755BB3" w:rsidP="001E722C">
            <w:pPr>
              <w:jc w:val="center"/>
            </w:pPr>
            <w:r w:rsidRPr="004605CF">
              <w:t>8</w:t>
            </w:r>
          </w:p>
        </w:tc>
      </w:tr>
      <w:tr w:rsidR="00D85619" w:rsidRPr="004605CF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4605CF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4605CF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4605CF" w:rsidRDefault="00D85619" w:rsidP="004605C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4605CF" w:rsidRDefault="00D85619" w:rsidP="00F13E40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4605CF" w:rsidRDefault="00D85619" w:rsidP="00F13E40">
            <w:pPr>
              <w:jc w:val="center"/>
            </w:pPr>
          </w:p>
        </w:tc>
      </w:tr>
      <w:tr w:rsidR="008C7BA2" w:rsidRPr="004605CF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4605CF" w:rsidRDefault="008C7BA2" w:rsidP="008C7BA2">
            <w:pPr>
              <w:jc w:val="center"/>
            </w:pPr>
            <w:r w:rsidRPr="004605CF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4605CF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4605CF" w:rsidRDefault="001E722C" w:rsidP="004605CF">
            <w:pPr>
              <w:jc w:val="both"/>
            </w:pPr>
            <w:r w:rsidRPr="004605CF">
              <w:t>State the principle of micrometer. Explain briefly the construction and use of micrometer with neat sketches.</w:t>
            </w:r>
          </w:p>
        </w:tc>
        <w:tc>
          <w:tcPr>
            <w:tcW w:w="1170" w:type="dxa"/>
            <w:shd w:val="clear" w:color="auto" w:fill="auto"/>
          </w:tcPr>
          <w:p w:rsidR="008C7BA2" w:rsidRPr="004605CF" w:rsidRDefault="00755BB3" w:rsidP="00F13E40">
            <w:pPr>
              <w:jc w:val="center"/>
            </w:pPr>
            <w:r w:rsidRPr="004605CF">
              <w:t>CO</w:t>
            </w:r>
            <w:r w:rsidR="00280A74" w:rsidRPr="004605CF">
              <w:t>2</w:t>
            </w:r>
          </w:p>
        </w:tc>
        <w:tc>
          <w:tcPr>
            <w:tcW w:w="950" w:type="dxa"/>
            <w:shd w:val="clear" w:color="auto" w:fill="auto"/>
          </w:tcPr>
          <w:p w:rsidR="008C7BA2" w:rsidRPr="004605CF" w:rsidRDefault="00755BB3" w:rsidP="00F13E40">
            <w:pPr>
              <w:jc w:val="center"/>
            </w:pPr>
            <w:r w:rsidRPr="004605CF">
              <w:t>20</w:t>
            </w:r>
          </w:p>
        </w:tc>
      </w:tr>
      <w:tr w:rsidR="008C7BA2" w:rsidRPr="004605CF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4605CF" w:rsidRDefault="008C7BA2" w:rsidP="008C7BA2">
            <w:pPr>
              <w:jc w:val="center"/>
            </w:pPr>
            <w:r w:rsidRPr="004605CF">
              <w:t>(OR)</w:t>
            </w:r>
          </w:p>
        </w:tc>
      </w:tr>
      <w:tr w:rsidR="00755BB3" w:rsidRPr="004605CF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755BB3" w:rsidRPr="004605CF" w:rsidRDefault="00755BB3" w:rsidP="008C7BA2">
            <w:pPr>
              <w:jc w:val="center"/>
            </w:pPr>
            <w:r w:rsidRPr="004605CF">
              <w:t>4.</w:t>
            </w:r>
          </w:p>
        </w:tc>
        <w:tc>
          <w:tcPr>
            <w:tcW w:w="840" w:type="dxa"/>
            <w:shd w:val="clear" w:color="auto" w:fill="auto"/>
          </w:tcPr>
          <w:p w:rsidR="00755BB3" w:rsidRPr="004605CF" w:rsidRDefault="00755BB3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55BB3" w:rsidRPr="004605CF" w:rsidRDefault="00755BB3" w:rsidP="004605CF">
            <w:pPr>
              <w:jc w:val="both"/>
            </w:pPr>
            <w:r w:rsidRPr="004605CF">
              <w:t>State the classifications of sine bar.Sketch and explain the procedure for measuring the angle of a taper plug gauge using Sine bar.</w:t>
            </w:r>
          </w:p>
        </w:tc>
        <w:tc>
          <w:tcPr>
            <w:tcW w:w="1170" w:type="dxa"/>
            <w:shd w:val="clear" w:color="auto" w:fill="auto"/>
          </w:tcPr>
          <w:p w:rsidR="00755BB3" w:rsidRPr="004605CF" w:rsidRDefault="00755BB3" w:rsidP="00755BB3">
            <w:pPr>
              <w:jc w:val="center"/>
            </w:pPr>
            <w:r w:rsidRPr="004605CF">
              <w:t>CO</w:t>
            </w:r>
            <w:r w:rsidR="00280A74" w:rsidRPr="004605CF">
              <w:t>2</w:t>
            </w:r>
          </w:p>
        </w:tc>
        <w:tc>
          <w:tcPr>
            <w:tcW w:w="950" w:type="dxa"/>
            <w:shd w:val="clear" w:color="auto" w:fill="auto"/>
          </w:tcPr>
          <w:p w:rsidR="00755BB3" w:rsidRPr="004605CF" w:rsidRDefault="00755BB3" w:rsidP="00F13E40">
            <w:pPr>
              <w:jc w:val="center"/>
            </w:pPr>
            <w:r w:rsidRPr="004605CF">
              <w:t>20</w:t>
            </w:r>
          </w:p>
        </w:tc>
      </w:tr>
      <w:tr w:rsidR="00755BB3" w:rsidRPr="004605CF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755BB3" w:rsidRPr="004605CF" w:rsidRDefault="00755BB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55BB3" w:rsidRPr="004605CF" w:rsidRDefault="00755BB3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55BB3" w:rsidRPr="004605CF" w:rsidRDefault="00755BB3" w:rsidP="004605C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755BB3" w:rsidRPr="004605CF" w:rsidRDefault="00755BB3" w:rsidP="00755BB3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755BB3" w:rsidRPr="004605CF" w:rsidRDefault="00755BB3" w:rsidP="00F13E40">
            <w:pPr>
              <w:jc w:val="center"/>
            </w:pPr>
          </w:p>
        </w:tc>
      </w:tr>
      <w:tr w:rsidR="004605CF" w:rsidRPr="004605CF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605CF" w:rsidRPr="004605CF" w:rsidRDefault="004605CF" w:rsidP="008C7BA2">
            <w:pPr>
              <w:jc w:val="center"/>
            </w:pPr>
            <w:r w:rsidRPr="004605CF">
              <w:t>5.</w:t>
            </w:r>
          </w:p>
        </w:tc>
        <w:tc>
          <w:tcPr>
            <w:tcW w:w="840" w:type="dxa"/>
            <w:shd w:val="clear" w:color="auto" w:fill="auto"/>
          </w:tcPr>
          <w:p w:rsidR="004605CF" w:rsidRPr="004605CF" w:rsidRDefault="004605CF" w:rsidP="008C7BA2">
            <w:pPr>
              <w:jc w:val="center"/>
            </w:pPr>
            <w:r w:rsidRPr="004605CF">
              <w:t>a.</w:t>
            </w:r>
          </w:p>
        </w:tc>
        <w:tc>
          <w:tcPr>
            <w:tcW w:w="6810" w:type="dxa"/>
            <w:shd w:val="clear" w:color="auto" w:fill="auto"/>
          </w:tcPr>
          <w:p w:rsidR="004605CF" w:rsidRPr="004605CF" w:rsidRDefault="004605CF" w:rsidP="004605CF">
            <w:pPr>
              <w:jc w:val="both"/>
            </w:pPr>
            <w:r w:rsidRPr="004605CF">
              <w:t xml:space="preserve">Explain the various element of surface texture with a neat sketch. </w:t>
            </w:r>
          </w:p>
        </w:tc>
        <w:tc>
          <w:tcPr>
            <w:tcW w:w="1170" w:type="dxa"/>
            <w:shd w:val="clear" w:color="auto" w:fill="auto"/>
          </w:tcPr>
          <w:p w:rsidR="004605CF" w:rsidRPr="004605CF" w:rsidRDefault="004605CF" w:rsidP="00755BB3">
            <w:pPr>
              <w:jc w:val="center"/>
            </w:pPr>
            <w:r w:rsidRPr="004605CF">
              <w:t>CO3</w:t>
            </w:r>
          </w:p>
        </w:tc>
        <w:tc>
          <w:tcPr>
            <w:tcW w:w="950" w:type="dxa"/>
            <w:shd w:val="clear" w:color="auto" w:fill="auto"/>
          </w:tcPr>
          <w:p w:rsidR="004605CF" w:rsidRPr="004605CF" w:rsidRDefault="004605CF" w:rsidP="00F13E40">
            <w:pPr>
              <w:jc w:val="center"/>
            </w:pPr>
            <w:r w:rsidRPr="004605CF">
              <w:t>12</w:t>
            </w:r>
          </w:p>
        </w:tc>
      </w:tr>
      <w:tr w:rsidR="004605CF" w:rsidRPr="004605CF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605CF" w:rsidRPr="004605CF" w:rsidRDefault="004605C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605CF" w:rsidRPr="004605CF" w:rsidRDefault="004605CF" w:rsidP="008C7BA2">
            <w:pPr>
              <w:jc w:val="center"/>
            </w:pPr>
            <w:r w:rsidRPr="004605CF">
              <w:t>b.</w:t>
            </w:r>
          </w:p>
        </w:tc>
        <w:tc>
          <w:tcPr>
            <w:tcW w:w="6810" w:type="dxa"/>
            <w:shd w:val="clear" w:color="auto" w:fill="auto"/>
          </w:tcPr>
          <w:p w:rsidR="004605CF" w:rsidRPr="004605CF" w:rsidRDefault="00CD60A3" w:rsidP="004605CF">
            <w:pPr>
              <w:jc w:val="both"/>
            </w:pPr>
            <w:r>
              <w:t>Describe</w:t>
            </w:r>
            <w:r w:rsidR="004605CF" w:rsidRPr="004605CF">
              <w:t xml:space="preserve"> any one method of straightness measurement.</w:t>
            </w:r>
          </w:p>
        </w:tc>
        <w:tc>
          <w:tcPr>
            <w:tcW w:w="1170" w:type="dxa"/>
            <w:shd w:val="clear" w:color="auto" w:fill="auto"/>
          </w:tcPr>
          <w:p w:rsidR="004605CF" w:rsidRPr="004605CF" w:rsidRDefault="004605CF" w:rsidP="00755BB3">
            <w:pPr>
              <w:jc w:val="center"/>
            </w:pPr>
            <w:r w:rsidRPr="004605CF">
              <w:t>CO3</w:t>
            </w:r>
          </w:p>
        </w:tc>
        <w:tc>
          <w:tcPr>
            <w:tcW w:w="950" w:type="dxa"/>
            <w:shd w:val="clear" w:color="auto" w:fill="auto"/>
          </w:tcPr>
          <w:p w:rsidR="004605CF" w:rsidRPr="004605CF" w:rsidRDefault="004605CF" w:rsidP="00F13E40">
            <w:pPr>
              <w:jc w:val="center"/>
            </w:pPr>
            <w:r w:rsidRPr="004605CF">
              <w:t>8</w:t>
            </w:r>
          </w:p>
        </w:tc>
      </w:tr>
      <w:tr w:rsidR="001E722C" w:rsidRPr="004605CF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1E722C" w:rsidRPr="004605CF" w:rsidRDefault="001E722C" w:rsidP="008C7BA2">
            <w:pPr>
              <w:jc w:val="center"/>
            </w:pPr>
            <w:r w:rsidRPr="004605CF">
              <w:t>(OR)</w:t>
            </w:r>
          </w:p>
        </w:tc>
      </w:tr>
      <w:tr w:rsidR="001E722C" w:rsidRPr="004605CF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1E722C" w:rsidRPr="004605CF" w:rsidRDefault="001E722C" w:rsidP="008C7BA2">
            <w:pPr>
              <w:jc w:val="center"/>
            </w:pPr>
            <w:r w:rsidRPr="004605CF">
              <w:t>6.</w:t>
            </w:r>
          </w:p>
        </w:tc>
        <w:tc>
          <w:tcPr>
            <w:tcW w:w="840" w:type="dxa"/>
            <w:shd w:val="clear" w:color="auto" w:fill="auto"/>
          </w:tcPr>
          <w:p w:rsidR="001E722C" w:rsidRPr="004605CF" w:rsidRDefault="001E722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E722C" w:rsidRPr="004605CF" w:rsidRDefault="00CD60A3" w:rsidP="004605CF">
            <w:pPr>
              <w:jc w:val="both"/>
            </w:pPr>
            <w:r>
              <w:t>Explain the procedure to be followed for measuring the effective diameter of a screw thread.</w:t>
            </w:r>
          </w:p>
        </w:tc>
        <w:tc>
          <w:tcPr>
            <w:tcW w:w="1170" w:type="dxa"/>
            <w:shd w:val="clear" w:color="auto" w:fill="auto"/>
          </w:tcPr>
          <w:p w:rsidR="001E722C" w:rsidRPr="004605CF" w:rsidRDefault="00755BB3" w:rsidP="00F13E40">
            <w:pPr>
              <w:jc w:val="center"/>
            </w:pPr>
            <w:r w:rsidRPr="004605CF">
              <w:t>CO</w:t>
            </w:r>
            <w:r w:rsidR="00280A74" w:rsidRPr="004605CF">
              <w:t>3</w:t>
            </w:r>
          </w:p>
        </w:tc>
        <w:tc>
          <w:tcPr>
            <w:tcW w:w="950" w:type="dxa"/>
            <w:shd w:val="clear" w:color="auto" w:fill="auto"/>
          </w:tcPr>
          <w:p w:rsidR="001E722C" w:rsidRPr="004605CF" w:rsidRDefault="00755BB3" w:rsidP="00F13E40">
            <w:pPr>
              <w:jc w:val="center"/>
            </w:pPr>
            <w:r w:rsidRPr="004605CF">
              <w:t>20</w:t>
            </w:r>
          </w:p>
        </w:tc>
      </w:tr>
      <w:tr w:rsidR="001E722C" w:rsidRPr="004605CF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1E722C" w:rsidRPr="004605CF" w:rsidRDefault="001E722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E722C" w:rsidRPr="004605CF" w:rsidRDefault="001E722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E722C" w:rsidRPr="004605CF" w:rsidRDefault="001E722C" w:rsidP="004605C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1E722C" w:rsidRPr="004605CF" w:rsidRDefault="001E722C" w:rsidP="00F13E40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1E722C" w:rsidRPr="004605CF" w:rsidRDefault="001E722C" w:rsidP="00F13E40">
            <w:pPr>
              <w:jc w:val="center"/>
            </w:pPr>
          </w:p>
        </w:tc>
      </w:tr>
      <w:tr w:rsidR="001E722C" w:rsidRPr="004605CF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1E722C" w:rsidRPr="004605CF" w:rsidRDefault="001E722C" w:rsidP="008C7BA2">
            <w:pPr>
              <w:jc w:val="center"/>
            </w:pPr>
            <w:r w:rsidRPr="004605CF">
              <w:t>7.</w:t>
            </w:r>
          </w:p>
        </w:tc>
        <w:tc>
          <w:tcPr>
            <w:tcW w:w="840" w:type="dxa"/>
            <w:shd w:val="clear" w:color="auto" w:fill="auto"/>
          </w:tcPr>
          <w:p w:rsidR="001E722C" w:rsidRPr="004605CF" w:rsidRDefault="001E722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E722C" w:rsidRPr="004605CF" w:rsidRDefault="001E722C" w:rsidP="004605CF">
            <w:pPr>
              <w:jc w:val="both"/>
            </w:pPr>
            <w:r w:rsidRPr="004605CF">
              <w:t xml:space="preserve">Explain flow measurement using </w:t>
            </w:r>
            <w:r w:rsidR="00755BB3" w:rsidRPr="004605CF">
              <w:t>V</w:t>
            </w:r>
            <w:r w:rsidRPr="004605CF">
              <w:t xml:space="preserve">enturimeter </w:t>
            </w:r>
            <w:r w:rsidR="00755BB3" w:rsidRPr="004605CF">
              <w:t>and Pitot tube with neat sketches</w:t>
            </w:r>
            <w:r w:rsidR="00F13E40">
              <w:t>.</w:t>
            </w:r>
          </w:p>
        </w:tc>
        <w:tc>
          <w:tcPr>
            <w:tcW w:w="1170" w:type="dxa"/>
            <w:shd w:val="clear" w:color="auto" w:fill="auto"/>
          </w:tcPr>
          <w:p w:rsidR="001E722C" w:rsidRPr="004605CF" w:rsidRDefault="00755BB3" w:rsidP="00F13E40">
            <w:pPr>
              <w:jc w:val="center"/>
            </w:pPr>
            <w:r w:rsidRPr="004605CF">
              <w:t>CO</w:t>
            </w:r>
            <w:r w:rsidR="00280A74" w:rsidRPr="004605CF">
              <w:t>4</w:t>
            </w:r>
          </w:p>
        </w:tc>
        <w:tc>
          <w:tcPr>
            <w:tcW w:w="950" w:type="dxa"/>
            <w:shd w:val="clear" w:color="auto" w:fill="auto"/>
          </w:tcPr>
          <w:p w:rsidR="001E722C" w:rsidRPr="004605CF" w:rsidRDefault="00755BB3" w:rsidP="00F13E40">
            <w:pPr>
              <w:jc w:val="center"/>
            </w:pPr>
            <w:r w:rsidRPr="004605CF">
              <w:t>20</w:t>
            </w:r>
          </w:p>
        </w:tc>
      </w:tr>
      <w:tr w:rsidR="001E722C" w:rsidRPr="004605CF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1E722C" w:rsidRPr="004605CF" w:rsidRDefault="001E722C" w:rsidP="008C7BA2">
            <w:pPr>
              <w:jc w:val="center"/>
            </w:pPr>
            <w:r w:rsidRPr="004605CF">
              <w:t>(OR)</w:t>
            </w:r>
          </w:p>
        </w:tc>
      </w:tr>
      <w:tr w:rsidR="001E722C" w:rsidRPr="004605CF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1E722C" w:rsidRPr="004605CF" w:rsidRDefault="001E722C" w:rsidP="008C7BA2">
            <w:pPr>
              <w:jc w:val="center"/>
            </w:pPr>
            <w:r w:rsidRPr="004605CF">
              <w:t>8.</w:t>
            </w:r>
          </w:p>
        </w:tc>
        <w:tc>
          <w:tcPr>
            <w:tcW w:w="840" w:type="dxa"/>
            <w:shd w:val="clear" w:color="auto" w:fill="auto"/>
          </w:tcPr>
          <w:p w:rsidR="001E722C" w:rsidRPr="004605CF" w:rsidRDefault="001E722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E722C" w:rsidRPr="004605CF" w:rsidRDefault="001E722C" w:rsidP="004605CF">
            <w:pPr>
              <w:jc w:val="both"/>
            </w:pPr>
            <w:r w:rsidRPr="004605CF">
              <w:t>Explain the construction and working principle of Michelson interferometer with neat diagram and state their advantages over optical flats</w:t>
            </w:r>
            <w:r w:rsidR="00F13E40">
              <w:t>.</w:t>
            </w:r>
          </w:p>
        </w:tc>
        <w:tc>
          <w:tcPr>
            <w:tcW w:w="1170" w:type="dxa"/>
            <w:shd w:val="clear" w:color="auto" w:fill="auto"/>
          </w:tcPr>
          <w:p w:rsidR="001E722C" w:rsidRPr="004605CF" w:rsidRDefault="00755BB3" w:rsidP="00F13E40">
            <w:pPr>
              <w:jc w:val="center"/>
            </w:pPr>
            <w:r w:rsidRPr="004605CF">
              <w:t>CO</w:t>
            </w:r>
            <w:r w:rsidR="00280A74" w:rsidRPr="004605CF">
              <w:t>6</w:t>
            </w:r>
          </w:p>
        </w:tc>
        <w:tc>
          <w:tcPr>
            <w:tcW w:w="950" w:type="dxa"/>
            <w:shd w:val="clear" w:color="auto" w:fill="auto"/>
          </w:tcPr>
          <w:p w:rsidR="001E722C" w:rsidRPr="004605CF" w:rsidRDefault="00755BB3" w:rsidP="00F13E40">
            <w:pPr>
              <w:jc w:val="center"/>
            </w:pPr>
            <w:r w:rsidRPr="004605CF">
              <w:t>20</w:t>
            </w:r>
          </w:p>
        </w:tc>
      </w:tr>
      <w:tr w:rsidR="001E722C" w:rsidRPr="004605CF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1E722C" w:rsidRPr="004605CF" w:rsidRDefault="001E722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E722C" w:rsidRPr="004605CF" w:rsidRDefault="001E722C" w:rsidP="00F13E40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1E722C" w:rsidRPr="004605CF" w:rsidRDefault="001E722C" w:rsidP="00F13E40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1E722C" w:rsidRPr="004605CF" w:rsidRDefault="001E722C" w:rsidP="00F13E40">
            <w:pPr>
              <w:jc w:val="center"/>
            </w:pPr>
          </w:p>
        </w:tc>
      </w:tr>
      <w:tr w:rsidR="001E722C" w:rsidRPr="004605CF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1E722C" w:rsidRPr="004605CF" w:rsidRDefault="001E722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E722C" w:rsidRPr="004605CF" w:rsidRDefault="001E722C" w:rsidP="00F13E40">
            <w:pPr>
              <w:rPr>
                <w:u w:val="single"/>
              </w:rPr>
            </w:pPr>
            <w:r w:rsidRPr="004605CF">
              <w:rPr>
                <w:b/>
                <w:u w:val="single"/>
              </w:rPr>
              <w:t>Compulsory</w:t>
            </w:r>
            <w:r w:rsidRPr="004605CF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1E722C" w:rsidRPr="004605CF" w:rsidRDefault="001E722C" w:rsidP="00F13E40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1E722C" w:rsidRPr="004605CF" w:rsidRDefault="001E722C" w:rsidP="00F13E40">
            <w:pPr>
              <w:jc w:val="center"/>
            </w:pPr>
          </w:p>
        </w:tc>
      </w:tr>
      <w:tr w:rsidR="001E722C" w:rsidRPr="004605CF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1E722C" w:rsidRPr="004605CF" w:rsidRDefault="001E722C" w:rsidP="008C7BA2">
            <w:pPr>
              <w:jc w:val="center"/>
            </w:pPr>
            <w:r w:rsidRPr="004605CF">
              <w:t>9.</w:t>
            </w:r>
          </w:p>
        </w:tc>
        <w:tc>
          <w:tcPr>
            <w:tcW w:w="840" w:type="dxa"/>
            <w:shd w:val="clear" w:color="auto" w:fill="auto"/>
          </w:tcPr>
          <w:p w:rsidR="001E722C" w:rsidRPr="004605CF" w:rsidRDefault="001E722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E722C" w:rsidRPr="004605CF" w:rsidRDefault="00CD60A3" w:rsidP="004605CF">
            <w:pPr>
              <w:jc w:val="both"/>
            </w:pPr>
            <w:r>
              <w:t>What is CMM? Explain the working principle and applications of CMM.</w:t>
            </w:r>
          </w:p>
        </w:tc>
        <w:tc>
          <w:tcPr>
            <w:tcW w:w="1170" w:type="dxa"/>
            <w:shd w:val="clear" w:color="auto" w:fill="auto"/>
          </w:tcPr>
          <w:p w:rsidR="001E722C" w:rsidRPr="004605CF" w:rsidRDefault="00755BB3" w:rsidP="00F13E40">
            <w:pPr>
              <w:jc w:val="center"/>
            </w:pPr>
            <w:r w:rsidRPr="004605CF">
              <w:t>CO</w:t>
            </w:r>
            <w:r w:rsidR="00280A74" w:rsidRPr="004605CF">
              <w:t>5</w:t>
            </w:r>
          </w:p>
        </w:tc>
        <w:tc>
          <w:tcPr>
            <w:tcW w:w="950" w:type="dxa"/>
            <w:shd w:val="clear" w:color="auto" w:fill="auto"/>
          </w:tcPr>
          <w:p w:rsidR="001E722C" w:rsidRPr="004605CF" w:rsidRDefault="00755BB3" w:rsidP="00F13E40">
            <w:pPr>
              <w:jc w:val="center"/>
            </w:pPr>
            <w:r w:rsidRPr="004605CF">
              <w:t>20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Default="008C7BA2" w:rsidP="008C7BA2"/>
    <w:sectPr w:rsidR="008C7BA2" w:rsidSect="003A6EFB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E180A"/>
    <w:rsid w:val="000E4455"/>
    <w:rsid w:val="000F0AF5"/>
    <w:rsid w:val="000F3EFE"/>
    <w:rsid w:val="00101F63"/>
    <w:rsid w:val="00191A2F"/>
    <w:rsid w:val="001D41FE"/>
    <w:rsid w:val="001D670F"/>
    <w:rsid w:val="001E2222"/>
    <w:rsid w:val="001E722C"/>
    <w:rsid w:val="001F54D1"/>
    <w:rsid w:val="001F7E9B"/>
    <w:rsid w:val="00204EB0"/>
    <w:rsid w:val="00211ABA"/>
    <w:rsid w:val="00214083"/>
    <w:rsid w:val="00235351"/>
    <w:rsid w:val="00266439"/>
    <w:rsid w:val="0026653D"/>
    <w:rsid w:val="00280A74"/>
    <w:rsid w:val="002D09FF"/>
    <w:rsid w:val="002D7611"/>
    <w:rsid w:val="002D76BB"/>
    <w:rsid w:val="002E336A"/>
    <w:rsid w:val="002E552A"/>
    <w:rsid w:val="00304757"/>
    <w:rsid w:val="0031027D"/>
    <w:rsid w:val="003206DF"/>
    <w:rsid w:val="00323989"/>
    <w:rsid w:val="00324247"/>
    <w:rsid w:val="00380146"/>
    <w:rsid w:val="003855F1"/>
    <w:rsid w:val="003A6EFB"/>
    <w:rsid w:val="003B14BC"/>
    <w:rsid w:val="003B1F06"/>
    <w:rsid w:val="003C1729"/>
    <w:rsid w:val="003C6BB4"/>
    <w:rsid w:val="003D6DA3"/>
    <w:rsid w:val="003F728C"/>
    <w:rsid w:val="00460118"/>
    <w:rsid w:val="004605CF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A40B5"/>
    <w:rsid w:val="006C1D35"/>
    <w:rsid w:val="006C39BE"/>
    <w:rsid w:val="006C7354"/>
    <w:rsid w:val="00714C68"/>
    <w:rsid w:val="00725A0A"/>
    <w:rsid w:val="007326F6"/>
    <w:rsid w:val="00755BB3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47E2A"/>
    <w:rsid w:val="00A51923"/>
    <w:rsid w:val="00A7293A"/>
    <w:rsid w:val="00A9594B"/>
    <w:rsid w:val="00AA3F2E"/>
    <w:rsid w:val="00AA5E39"/>
    <w:rsid w:val="00AA6B40"/>
    <w:rsid w:val="00AD3763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D7BD7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D60A3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36AE5"/>
    <w:rsid w:val="00E44059"/>
    <w:rsid w:val="00E54572"/>
    <w:rsid w:val="00E5735F"/>
    <w:rsid w:val="00E577A9"/>
    <w:rsid w:val="00E70A47"/>
    <w:rsid w:val="00E824B7"/>
    <w:rsid w:val="00E84B89"/>
    <w:rsid w:val="00EB0EE0"/>
    <w:rsid w:val="00EB26EF"/>
    <w:rsid w:val="00F11EDB"/>
    <w:rsid w:val="00F12F38"/>
    <w:rsid w:val="00F13E40"/>
    <w:rsid w:val="00F162EA"/>
    <w:rsid w:val="00F208C0"/>
    <w:rsid w:val="00F266A7"/>
    <w:rsid w:val="00F32118"/>
    <w:rsid w:val="00F55D6F"/>
    <w:rsid w:val="00F568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0BDFF8-94BD-4E74-A88F-012E78E33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10</cp:revision>
  <cp:lastPrinted>2018-02-03T04:50:00Z</cp:lastPrinted>
  <dcterms:created xsi:type="dcterms:W3CDTF">2018-09-25T10:43:00Z</dcterms:created>
  <dcterms:modified xsi:type="dcterms:W3CDTF">2018-11-17T07:25:00Z</dcterms:modified>
</cp:coreProperties>
</file>